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Преподаватель</w:t>
      </w:r>
      <w:r w:rsidDel="00000000" w:rsidR="00000000" w:rsidRPr="00000000">
        <w:rPr>
          <w:sz w:val="28"/>
          <w:szCs w:val="28"/>
          <w:rtl w:val="0"/>
        </w:rPr>
        <w:t xml:space="preserve">: </w:t>
      </w:r>
      <w:r w:rsidDel="00000000" w:rsidR="00000000" w:rsidRPr="00000000">
        <w:rPr>
          <w:sz w:val="28"/>
          <w:szCs w:val="28"/>
          <w:rtl w:val="0"/>
        </w:rPr>
        <w:t xml:space="preserve">Виталий Эдуардович Гасумянц</w:t>
      </w:r>
    </w:p>
    <w:p w:rsidR="00000000" w:rsidDel="00000000" w:rsidP="00000000" w:rsidRDefault="00000000" w:rsidRPr="00000000" w14:paraId="00000002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Почта</w:t>
      </w:r>
      <w:r w:rsidDel="00000000" w:rsidR="00000000" w:rsidRPr="00000000">
        <w:rPr>
          <w:sz w:val="28"/>
          <w:szCs w:val="28"/>
          <w:rtl w:val="0"/>
        </w:rPr>
        <w:t xml:space="preserve">: </w:t>
      </w:r>
      <w:hyperlink r:id="rId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vgasum@yandex.ru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934813" cy="1327944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4813" cy="1327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Лекция №1-2. Введение в нанотехнологии</w:t>
      </w:r>
    </w:p>
    <w:p w:rsidR="00000000" w:rsidDel="00000000" w:rsidP="00000000" w:rsidRDefault="00000000" w:rsidRPr="00000000" w14:paraId="00000005">
      <w:pPr>
        <w:pageBreakBefore w:val="0"/>
        <w:jc w:val="both"/>
        <w:rPr>
          <w:b w:val="1"/>
          <w:i w:val="1"/>
          <w:color w:val="a64d79"/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Нанотехнология</w:t>
      </w: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— область фундаментальной и прикладной науки и техники, имеющая дело с совокупностью теоретического обоснования, практических методов исследования, анализа и синтеза, а также методов производства и применения продуктов с заданной атомной структурой путём контролируемого манипулирования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отдельными атомами и молекулами</w:t>
      </w:r>
      <w:r w:rsidDel="00000000" w:rsidR="00000000" w:rsidRPr="00000000">
        <w:rPr>
          <w:b w:val="1"/>
          <w:i w:val="1"/>
          <w:color w:val="a64d79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06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В Техническом комитете ISO/ТК 229 под нанотехнологиями подразумевается следующее: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1"/>
        </w:numPr>
        <w:spacing w:after="0" w:afterAutospacing="0"/>
        <w:ind w:left="425.19685039370086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знание и управление процессами, как правило, в масштабе 1 нм, но не исключающее масштаб менее 100 нм в одном или более измерениях, когда ввод в действие размерного эффекта (явления) приводит к возможности новых применений;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1"/>
        </w:numPr>
        <w:ind w:left="425.19685039370086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использование свойств объектов и материалов в нанометровом масштабе, которые отличаются от свойств свободных атомов или молекул, а также от объемных свойств вещества, состоящего из этих атомов или молекул, для создания более совершенных материалов, приборов, систем, реализующих эти свойства.</w:t>
      </w:r>
    </w:p>
    <w:p w:rsidR="00000000" w:rsidDel="00000000" w:rsidP="00000000" w:rsidRDefault="00000000" w:rsidRPr="00000000" w14:paraId="00000009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ГОСТ Р 55416-2013 «Нанотехнологии. Часть 1. Основные термины и определения», а именно: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совокупность технологических методов, применяемых для изучения, проектирования и производства материалов, устройств и систем, включая целенаправленный контроль и управление строением, химическим составом и взаимодействием составляющих их отдельных элементов нано-диапазона.</w:t>
      </w:r>
    </w:p>
    <w:p w:rsidR="00000000" w:rsidDel="00000000" w:rsidP="00000000" w:rsidRDefault="00000000" w:rsidRPr="00000000" w14:paraId="0000000B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Основоположники нанотехнологий: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Ричард Фейнман</w:t>
      </w:r>
      <w:r w:rsidDel="00000000" w:rsidR="00000000" w:rsidRPr="00000000">
        <w:rPr>
          <w:sz w:val="28"/>
          <w:szCs w:val="28"/>
          <w:rtl w:val="0"/>
        </w:rPr>
        <w:t xml:space="preserve"> «‎Внизу полным-полно места: приглашение в новый мир физики», доклад на ежегодной встрече Американского физического общества в Калифорнийском Технологическом институте (1959 г.). </w:t>
      </w:r>
    </w:p>
    <w:p w:rsidR="00000000" w:rsidDel="00000000" w:rsidP="00000000" w:rsidRDefault="00000000" w:rsidRPr="00000000" w14:paraId="0000000D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Норио Танигути</w:t>
      </w:r>
      <w:r w:rsidDel="00000000" w:rsidR="00000000" w:rsidRPr="00000000">
        <w:rPr>
          <w:sz w:val="28"/>
          <w:szCs w:val="28"/>
          <w:rtl w:val="0"/>
        </w:rPr>
        <w:t xml:space="preserve"> (1974 г.) — японский физик, впервый преложивший термин «‎нанотехнологии». Нанотехнологии — производство изделий размером несколько нанометров. </w:t>
      </w:r>
    </w:p>
    <w:p w:rsidR="00000000" w:rsidDel="00000000" w:rsidP="00000000" w:rsidRDefault="00000000" w:rsidRPr="00000000" w14:paraId="0000000E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Ким Эрик Дрекслер</w:t>
      </w:r>
      <w:r w:rsidDel="00000000" w:rsidR="00000000" w:rsidRPr="00000000">
        <w:rPr>
          <w:sz w:val="28"/>
          <w:szCs w:val="28"/>
          <w:rtl w:val="0"/>
        </w:rPr>
        <w:t xml:space="preserve"> — американский ученый, «‎отце нанотехнологий».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724400" cy="694340"/>
            <wp:effectExtent b="0" l="0" r="0" t="0"/>
            <wp:docPr id="2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 b="0" l="0" r="0" t="7095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694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Класификация наноматериалов: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273919" cy="3908133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3919" cy="39081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Классификация твердых тел: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810250" cy="3452379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4867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452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 </w:t>
      </w: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наноматериалам</w:t>
      </w:r>
      <w:r w:rsidDel="00000000" w:rsidR="00000000" w:rsidRPr="00000000">
        <w:rPr>
          <w:sz w:val="28"/>
          <w:szCs w:val="28"/>
          <w:rtl w:val="0"/>
        </w:rPr>
        <w:t xml:space="preserve"> относят объекты, </w:t>
      </w: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один</w:t>
      </w:r>
      <w:r w:rsidDel="00000000" w:rsidR="00000000" w:rsidRPr="00000000">
        <w:rPr>
          <w:sz w:val="28"/>
          <w:szCs w:val="28"/>
          <w:rtl w:val="0"/>
        </w:rPr>
        <w:t xml:space="preserve"> из характерных </w:t>
      </w: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размеров</w:t>
      </w:r>
      <w:r w:rsidDel="00000000" w:rsidR="00000000" w:rsidRPr="00000000">
        <w:rPr>
          <w:sz w:val="28"/>
          <w:szCs w:val="28"/>
          <w:rtl w:val="0"/>
        </w:rPr>
        <w:t xml:space="preserve"> которых лежит в интервале от 1 до 100 нм.</w:t>
      </w:r>
    </w:p>
    <w:p w:rsidR="00000000" w:rsidDel="00000000" w:rsidP="00000000" w:rsidRDefault="00000000" w:rsidRPr="00000000" w14:paraId="00000015">
      <w:pPr>
        <w:pageBreakBefore w:val="0"/>
        <w:jc w:val="both"/>
        <w:rPr>
          <w:b w:val="1"/>
          <w:i w:val="1"/>
          <w:color w:val="cc0000"/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Атомарная структура твердых тел:</w:t>
      </w:r>
    </w:p>
    <w:p w:rsidR="00000000" w:rsidDel="00000000" w:rsidP="00000000" w:rsidRDefault="00000000" w:rsidRPr="00000000" w14:paraId="00000016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277713" cy="2536257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7713" cy="25362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jc w:val="both"/>
        <w:rPr>
          <w:b w:val="1"/>
          <w:i w:val="1"/>
          <w:color w:val="cc0000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Симметрия кристаллических твердых тел: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-219074</wp:posOffset>
            </wp:positionH>
            <wp:positionV relativeFrom="paragraph">
              <wp:posOffset>319262</wp:posOffset>
            </wp:positionV>
            <wp:extent cx="1104038" cy="974842"/>
            <wp:effectExtent b="0" l="0" r="0" t="0"/>
            <wp:wrapSquare wrapText="bothSides" distB="57150" distT="57150" distL="57150" distR="57150"/>
            <wp:docPr id="3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4038" cy="97484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Важнейшее отличительное свойство кристаллов — наличие пространственной периодичности в расположении атомов (наличие элементарной ячейки).</w:t>
      </w:r>
    </w:p>
    <w:p w:rsidR="00000000" w:rsidDel="00000000" w:rsidP="00000000" w:rsidRDefault="00000000" w:rsidRPr="00000000" w14:paraId="0000001A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Структура электродной ячейки кристалла характеризуется тремя элементарными векторами трансляции — </w:t>
      </w:r>
      <m:oMath/>
      <w:r w:rsidDel="00000000" w:rsidR="00000000" w:rsidRPr="00000000">
        <w:rPr>
          <w:sz w:val="28"/>
          <w:szCs w:val="28"/>
        </w:rPr>
        <w:drawing>
          <wp:inline distB="0" distT="0" distL="0" distR="0">
            <wp:extent cx="702287" cy="231341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2287" cy="231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Кристалл характеризуется наличием </w:t>
      </w: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двух типов симметрии</w:t>
      </w:r>
      <w:r w:rsidDel="00000000" w:rsidR="00000000" w:rsidRPr="00000000">
        <w:rPr>
          <w:sz w:val="28"/>
          <w:szCs w:val="28"/>
          <w:rtl w:val="0"/>
        </w:rPr>
        <w:t xml:space="preserve">: </w:t>
      </w:r>
    </w:p>
    <w:p w:rsidR="00000000" w:rsidDel="00000000" w:rsidP="00000000" w:rsidRDefault="00000000" w:rsidRPr="00000000" w14:paraId="0000001C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Симметрия элементарной ячейки</w:t>
      </w:r>
      <w:r w:rsidDel="00000000" w:rsidR="00000000" w:rsidRPr="00000000">
        <w:rPr>
          <w:sz w:val="28"/>
          <w:szCs w:val="28"/>
          <w:rtl w:val="0"/>
        </w:rPr>
        <w:t xml:space="preserve"> — совокупность преобразований пространства (элементов симметрии), переводящих ячейку саму в себя.</w:t>
      </w:r>
    </w:p>
    <w:p w:rsidR="00000000" w:rsidDel="00000000" w:rsidP="00000000" w:rsidRDefault="00000000" w:rsidRPr="00000000" w14:paraId="0000001D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Трансляционная симметрия</w:t>
      </w:r>
      <w:r w:rsidDel="00000000" w:rsidR="00000000" w:rsidRPr="00000000">
        <w:rPr>
          <w:sz w:val="28"/>
          <w:szCs w:val="28"/>
          <w:rtl w:val="0"/>
        </w:rPr>
        <w:t xml:space="preserve"> — симметрия кристалла относительно сдвигов в пространства на определенное расстояние в заданных направлениях.</w:t>
      </w:r>
    </w:p>
    <w:p w:rsidR="00000000" w:rsidDel="00000000" w:rsidP="00000000" w:rsidRDefault="00000000" w:rsidRPr="00000000" w14:paraId="0000001E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Трансляционная симметрия</w:t>
      </w:r>
      <w:r w:rsidDel="00000000" w:rsidR="00000000" w:rsidRPr="00000000">
        <w:rPr>
          <w:sz w:val="28"/>
          <w:szCs w:val="28"/>
          <w:rtl w:val="0"/>
        </w:rPr>
        <w:t xml:space="preserve"> — бесконечное периодическое расположение микроскопического элемента структуры.</w:t>
      </w:r>
    </w:p>
    <w:p w:rsidR="00000000" w:rsidDel="00000000" w:rsidP="00000000" w:rsidRDefault="00000000" w:rsidRPr="00000000" w14:paraId="0000001F">
      <w:pPr>
        <w:pageBreakBefore w:val="0"/>
        <w:spacing w:after="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06375" cy="28575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9826" l="1929" r="0" t="81290"/>
                    <a:stretch>
                      <a:fillRect/>
                    </a:stretch>
                  </pic:blipFill>
                  <pic:spPr>
                    <a:xfrm>
                      <a:off x="0" y="0"/>
                      <a:ext cx="6006375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Перемещая элементарную ячейку на все возможные вектора трансляции можно «‎собрать» любой бесконечный кристалл. </w:t>
      </w:r>
    </w:p>
    <w:p w:rsidR="00000000" w:rsidDel="00000000" w:rsidP="00000000" w:rsidRDefault="00000000" w:rsidRPr="00000000" w14:paraId="0000002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880825" cy="2905125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 b="23495" l="51245" r="1499" t="34806"/>
                    <a:stretch>
                      <a:fillRect/>
                    </a:stretch>
                  </pic:blipFill>
                  <pic:spPr>
                    <a:xfrm>
                      <a:off x="0" y="0"/>
                      <a:ext cx="588082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>
          <w:b w:val="1"/>
          <w:i w:val="1"/>
          <w:color w:val="cc0000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jc w:val="both"/>
        <w:rPr>
          <w:b w:val="1"/>
          <w:i w:val="1"/>
          <w:color w:val="cc0000"/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Симметрия элементарной ячейки</w:t>
      </w:r>
    </w:p>
    <w:p w:rsidR="00000000" w:rsidDel="00000000" w:rsidP="00000000" w:rsidRDefault="00000000" w:rsidRPr="00000000" w14:paraId="00000023">
      <w:pPr>
        <w:pageBreakBefore w:val="0"/>
        <w:spacing w:after="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Тип симметрии ячейки зависит от соотношения длины ее ребер и углов между ними:</w:t>
      </w:r>
    </w:p>
    <w:p w:rsidR="00000000" w:rsidDel="00000000" w:rsidP="00000000" w:rsidRDefault="00000000" w:rsidRPr="00000000" w14:paraId="00000024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28667" cy="1104751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8667" cy="11047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spacing w:after="0" w:lineRule="auto"/>
        <w:jc w:val="both"/>
        <w:rPr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Примеры кристаллических структур реальных кристаллов: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09400" cy="1638300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3513" t="4546"/>
                    <a:stretch>
                      <a:fillRect/>
                    </a:stretch>
                  </pic:blipFill>
                  <pic:spPr>
                    <a:xfrm>
                      <a:off x="0" y="0"/>
                      <a:ext cx="59094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Симметрия кристаллов: следствия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jc w:val="both"/>
        <w:rPr>
          <w:i w:val="1"/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Трансляционная симметрия:</w:t>
      </w:r>
      <w:r w:rsidDel="00000000" w:rsidR="00000000" w:rsidRPr="00000000">
        <w:rPr>
          <w:sz w:val="28"/>
          <w:szCs w:val="28"/>
          <w:rtl w:val="0"/>
        </w:rPr>
        <w:t xml:space="preserve"> Свойства кристалла в точках, смещенных друг относительно друга на любой из векторов трансляции, являются </w:t>
      </w: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абсолютно одинаковыми</w:t>
      </w:r>
      <w:r w:rsidDel="00000000" w:rsidR="00000000" w:rsidRPr="00000000">
        <w:rPr>
          <w:sz w:val="28"/>
          <w:szCs w:val="28"/>
          <w:rtl w:val="0"/>
        </w:rPr>
        <w:t xml:space="preserve"> =&gt; возможность введения для описания свойств кристаллов </w:t>
      </w: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обратного пространства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i w:val="1"/>
          <w:sz w:val="28"/>
          <w:szCs w:val="28"/>
          <w:rtl w:val="0"/>
        </w:rPr>
        <w:t xml:space="preserve">x[см]=&gt;k[см-1]</w:t>
      </w:r>
    </w:p>
    <w:p w:rsidR="00000000" w:rsidDel="00000000" w:rsidP="00000000" w:rsidRDefault="00000000" w:rsidRPr="00000000" w14:paraId="00000029">
      <w:pPr>
        <w:pageBreakBefore w:val="0"/>
        <w:jc w:val="both"/>
        <w:rPr>
          <w:b w:val="1"/>
          <w:i w:val="1"/>
          <w:color w:val="cc0000"/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Свойства обратного пространства:</w:t>
      </w:r>
    </w:p>
    <w:p w:rsidR="00000000" w:rsidDel="00000000" w:rsidP="00000000" w:rsidRDefault="00000000" w:rsidRPr="00000000" w14:paraId="0000002A">
      <w:pPr>
        <w:pageBreakBefore w:val="0"/>
        <w:numPr>
          <w:ilvl w:val="0"/>
          <w:numId w:val="6"/>
        </w:numPr>
        <w:ind w:left="425.19685039370086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обратное пространство, как и прямое, обладает </w:t>
      </w: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периодичностью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0000" cy="2286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numPr>
          <w:ilvl w:val="0"/>
          <w:numId w:val="3"/>
        </w:numPr>
        <w:ind w:left="425.19685039370086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все точки обратного пространства, смещенные на любое G, </w:t>
      </w: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являются физически эквивалентными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</w:t>
      </w: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полного описания</w:t>
      </w:r>
      <w:r w:rsidDel="00000000" w:rsidR="00000000" w:rsidRPr="00000000">
        <w:rPr>
          <w:sz w:val="28"/>
          <w:szCs w:val="28"/>
          <w:rtl w:val="0"/>
        </w:rPr>
        <w:t xml:space="preserve"> свойств кристалла достаточно рассматривать </w:t>
      </w: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ограниченную область</w:t>
      </w:r>
      <w:r w:rsidDel="00000000" w:rsidR="00000000" w:rsidRPr="00000000">
        <w:rPr>
          <w:sz w:val="28"/>
          <w:szCs w:val="28"/>
          <w:rtl w:val="0"/>
        </w:rPr>
        <w:t xml:space="preserve"> обратного пространства.</w:t>
      </w:r>
    </w:p>
    <w:p w:rsidR="00000000" w:rsidDel="00000000" w:rsidP="00000000" w:rsidRDefault="00000000" w:rsidRPr="00000000" w14:paraId="0000002E">
      <w:pPr>
        <w:pageBreakBefore w:val="0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Симметрия элементарной ячейки: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spacing w:after="0" w:lineRule="auto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Симметрия элементарной ячейки определяет </w:t>
      </w: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симметрию физических свойств</w:t>
      </w:r>
      <w:r w:rsidDel="00000000" w:rsidR="00000000" w:rsidRPr="00000000">
        <w:rPr>
          <w:sz w:val="28"/>
          <w:szCs w:val="28"/>
          <w:rtl w:val="0"/>
        </w:rPr>
        <w:t xml:space="preserve"> кристалла =&gt; многие коэффициенты, характеризующие физические свойства кристалла,</w:t>
      </w: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 не являются скалярными величинами.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spacing w:after="0" w:lineRule="auto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0000" cy="11303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spacing w:after="0" w:lineRule="auto"/>
        <w:ind w:left="0" w:firstLine="0"/>
        <w:jc w:val="both"/>
        <w:rPr>
          <w:b w:val="1"/>
          <w:i w:val="1"/>
          <w:color w:val="cc0000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spacing w:after="0" w:lineRule="auto"/>
        <w:ind w:left="0" w:firstLine="0"/>
        <w:jc w:val="both"/>
        <w:rPr>
          <w:b w:val="1"/>
          <w:i w:val="1"/>
          <w:color w:val="cc0000"/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Электрическая проводимость твердых тел:</w:t>
      </w:r>
    </w:p>
    <w:p w:rsidR="00000000" w:rsidDel="00000000" w:rsidP="00000000" w:rsidRDefault="00000000" w:rsidRPr="00000000" w14:paraId="00000033">
      <w:pPr>
        <w:pageBreakBefore w:val="0"/>
        <w:spacing w:after="0" w:lineRule="auto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0000" cy="12192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spacing w:after="0" w:lineRule="auto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Проводники</w:t>
      </w:r>
      <w:r w:rsidDel="00000000" w:rsidR="00000000" w:rsidRPr="00000000">
        <w:rPr>
          <w:sz w:val="28"/>
          <w:szCs w:val="28"/>
          <w:rtl w:val="0"/>
        </w:rPr>
        <w:t xml:space="preserve"> — вещества, в которых есть свободные электрические заряды (электроны). Количество свободных зарядов очень велико (в металлах — порядка числа атомов). Свободный заряды под действием электрического поля могут перемещаться по объему.</w:t>
      </w:r>
    </w:p>
    <w:p w:rsidR="00000000" w:rsidDel="00000000" w:rsidP="00000000" w:rsidRDefault="00000000" w:rsidRPr="00000000" w14:paraId="00000035">
      <w:pPr>
        <w:pageBreakBefore w:val="0"/>
        <w:spacing w:after="0" w:lineRule="auto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Диэлектрики</w:t>
      </w:r>
      <w:r w:rsidDel="00000000" w:rsidR="00000000" w:rsidRPr="00000000">
        <w:rPr>
          <w:sz w:val="28"/>
          <w:szCs w:val="28"/>
          <w:rtl w:val="0"/>
        </w:rPr>
        <w:t xml:space="preserve"> — вещества, в которых свободные электрические заряды практически отсутствует. Диэлектрики состоят из электрически нейтральных атомов или молекул. Заряженные частицы являются связанными и не могут свободно перемещаться по объему.</w:t>
      </w:r>
    </w:p>
    <w:p w:rsidR="00000000" w:rsidDel="00000000" w:rsidP="00000000" w:rsidRDefault="00000000" w:rsidRPr="00000000" w14:paraId="00000036">
      <w:pPr>
        <w:pageBreakBefore w:val="0"/>
        <w:spacing w:after="0" w:lineRule="auto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Полупроводники</w:t>
      </w:r>
      <w:r w:rsidDel="00000000" w:rsidR="00000000" w:rsidRPr="00000000">
        <w:rPr>
          <w:sz w:val="28"/>
          <w:szCs w:val="28"/>
          <w:rtl w:val="0"/>
        </w:rPr>
        <w:t xml:space="preserve"> — вещества, в которых есть свободные электрические заряды, но их количество существенно меньше, чем в проводниках, и сильно зависит от температуры. При очень низких температурах не легированные полупроводники являются диэлектриками. С повышением температуры число электронов и проводимость в полупроводниках растут.</w:t>
      </w:r>
    </w:p>
    <w:p w:rsidR="00000000" w:rsidDel="00000000" w:rsidP="00000000" w:rsidRDefault="00000000" w:rsidRPr="00000000" w14:paraId="00000037">
      <w:pPr>
        <w:pageBreakBefore w:val="0"/>
        <w:spacing w:after="0" w:lineRule="auto"/>
        <w:ind w:left="0" w:firstLine="0"/>
        <w:jc w:val="both"/>
        <w:rPr>
          <w:b w:val="1"/>
          <w:i w:val="1"/>
          <w:color w:val="cc0000"/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Уровни энергии электрона в изолированном атоме:</w:t>
      </w:r>
    </w:p>
    <w:p w:rsidR="00000000" w:rsidDel="00000000" w:rsidP="00000000" w:rsidRDefault="00000000" w:rsidRPr="00000000" w14:paraId="00000038">
      <w:pPr>
        <w:pageBreakBefore w:val="0"/>
        <w:spacing w:after="0" w:lineRule="auto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Электроны в атомах располагаются на атомных орбиталях, последовательно заполняя их.</w:t>
      </w:r>
    </w:p>
    <w:p w:rsidR="00000000" w:rsidDel="00000000" w:rsidP="00000000" w:rsidRDefault="00000000" w:rsidRPr="00000000" w14:paraId="00000039">
      <w:pPr>
        <w:pageBreakBefore w:val="0"/>
        <w:spacing w:after="0" w:lineRule="auto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Атомная орбиталь</w:t>
      </w:r>
      <w:r w:rsidDel="00000000" w:rsidR="00000000" w:rsidRPr="00000000">
        <w:rPr>
          <w:sz w:val="28"/>
          <w:szCs w:val="28"/>
          <w:rtl w:val="0"/>
        </w:rPr>
        <w:t xml:space="preserve"> — область наиболее вероятного расположения электрона в пространстве вблизи атома.</w:t>
      </w:r>
    </w:p>
    <w:p w:rsidR="00000000" w:rsidDel="00000000" w:rsidP="00000000" w:rsidRDefault="00000000" w:rsidRPr="00000000" w14:paraId="0000003A">
      <w:pPr>
        <w:pageBreakBefore w:val="0"/>
        <w:spacing w:after="0" w:lineRule="auto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653129" cy="1529799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3129" cy="1529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362065" cy="1453599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2065" cy="1453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spacing w:after="0" w:lineRule="auto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spacing w:after="0" w:lineRule="auto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27514" cy="1123087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7514" cy="1123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spacing w:after="0" w:lineRule="auto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Зонная структура кристаллических твердых тел: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spacing w:after="0" w:lineRule="auto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0000" cy="32004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spacing w:after="0" w:lineRule="auto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Металлы, диэлектрики и полупроводники: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spacing w:after="0" w:lineRule="auto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4575" cy="3224455"/>
            <wp:effectExtent b="0" l="0" r="0" t="0"/>
            <wp:docPr id="1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0" l="0" r="0" t="1304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224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spacing w:after="0" w:lineRule="auto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spacing w:after="0" w:lineRule="auto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spacing w:after="0" w:lineRule="auto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Основные свойства металлического состояния: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spacing w:after="0" w:lineRule="auto"/>
        <w:ind w:left="0" w:firstLine="0"/>
        <w:jc w:val="right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Как формируется металлическое состояние?</w:t>
      </w:r>
    </w:p>
    <w:p w:rsidR="00000000" w:rsidDel="00000000" w:rsidP="00000000" w:rsidRDefault="00000000" w:rsidRPr="00000000" w14:paraId="00000045">
      <w:pPr>
        <w:pageBreakBefore w:val="0"/>
        <w:numPr>
          <w:ilvl w:val="0"/>
          <w:numId w:val="4"/>
        </w:numPr>
        <w:spacing w:after="0" w:lineRule="auto"/>
        <w:ind w:left="425.19685039370086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Атомы металла упорядочены в кристаллическую решетку. </w:t>
      </w:r>
    </w:p>
    <w:p w:rsidR="00000000" w:rsidDel="00000000" w:rsidP="00000000" w:rsidRDefault="00000000" w:rsidRPr="00000000" w14:paraId="00000046">
      <w:pPr>
        <w:pageBreakBefore w:val="0"/>
        <w:numPr>
          <w:ilvl w:val="0"/>
          <w:numId w:val="4"/>
        </w:numPr>
        <w:spacing w:after="0" w:lineRule="auto"/>
        <w:ind w:left="425.19685039370086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Каждый атом отдает верхний валентный электрон (электроны).</w:t>
      </w:r>
    </w:p>
    <w:p w:rsidR="00000000" w:rsidDel="00000000" w:rsidP="00000000" w:rsidRDefault="00000000" w:rsidRPr="00000000" w14:paraId="00000047">
      <w:pPr>
        <w:pageBreakBefore w:val="0"/>
        <w:numPr>
          <w:ilvl w:val="0"/>
          <w:numId w:val="4"/>
        </w:numPr>
        <w:spacing w:after="0" w:lineRule="auto"/>
        <w:ind w:left="425.19685039370086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Решетка сформирована ионами, создающими кулоновский потенциал.</w:t>
      </w:r>
    </w:p>
    <w:p w:rsidR="00000000" w:rsidDel="00000000" w:rsidP="00000000" w:rsidRDefault="00000000" w:rsidRPr="00000000" w14:paraId="00000048">
      <w:pPr>
        <w:pageBreakBefore w:val="0"/>
        <w:numPr>
          <w:ilvl w:val="0"/>
          <w:numId w:val="4"/>
        </w:numPr>
        <w:spacing w:after="0" w:lineRule="auto"/>
        <w:ind w:left="425.19685039370086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Валентные электроны становятся общими и создают электронный газ.</w:t>
      </w:r>
    </w:p>
    <w:p w:rsidR="00000000" w:rsidDel="00000000" w:rsidP="00000000" w:rsidRDefault="00000000" w:rsidRPr="00000000" w14:paraId="00000049">
      <w:pPr>
        <w:pageBreakBefore w:val="0"/>
        <w:spacing w:after="0" w:lineRule="auto"/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665450" cy="836787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5450" cy="836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spacing w:after="0" w:lineRule="auto"/>
        <w:jc w:val="right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Особенности свойств электронов в металле.</w:t>
      </w:r>
    </w:p>
    <w:p w:rsidR="00000000" w:rsidDel="00000000" w:rsidP="00000000" w:rsidRDefault="00000000" w:rsidRPr="00000000" w14:paraId="0000004B">
      <w:pPr>
        <w:pageBreakBefore w:val="0"/>
        <w:spacing w:after="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Число электронов очень велико =&gt; действие заряда ионов на выделенный электрон экранировано другими электронами =&gt;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951888" cy="216195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1888" cy="216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spacing w:after="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313275" cy="155017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3275" cy="1550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spacing w:after="0" w:lineRule="auto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Электроны в металле могут рассматриваться как </w:t>
      </w: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свободный электронный газ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4E">
      <w:pPr>
        <w:pageBreakBefore w:val="0"/>
        <w:spacing w:after="0" w:lineRule="auto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Как описывать электроны в кристаллах: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spacing w:after="0" w:lineRule="auto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Описать свойства частиц микромира (например, электрона) в рамках классической механики принципиально невозможно.</w:t>
      </w:r>
    </w:p>
    <w:p w:rsidR="00000000" w:rsidDel="00000000" w:rsidP="00000000" w:rsidRDefault="00000000" w:rsidRPr="00000000" w14:paraId="00000050">
      <w:pPr>
        <w:pageBreakBefore w:val="0"/>
        <w:spacing w:after="0" w:lineRule="auto"/>
        <w:ind w:left="0" w:firstLine="0"/>
        <w:jc w:val="left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Примеры: </w:t>
      </w:r>
    </w:p>
    <w:p w:rsidR="00000000" w:rsidDel="00000000" w:rsidP="00000000" w:rsidRDefault="00000000" w:rsidRPr="00000000" w14:paraId="00000051">
      <w:pPr>
        <w:pageBreakBefore w:val="0"/>
        <w:numPr>
          <w:ilvl w:val="0"/>
          <w:numId w:val="2"/>
        </w:numPr>
        <w:spacing w:after="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Электрон в атоме водорода:</w:t>
      </w:r>
    </w:p>
    <w:p w:rsidR="00000000" w:rsidDel="00000000" w:rsidP="00000000" w:rsidRDefault="00000000" w:rsidRPr="00000000" w14:paraId="00000052">
      <w:pPr>
        <w:pageBreakBefore w:val="0"/>
        <w:spacing w:after="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619375" cy="847725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5337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spacing w:after="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spacing w:after="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numPr>
          <w:ilvl w:val="0"/>
          <w:numId w:val="2"/>
        </w:numPr>
        <w:spacing w:after="0" w:lineRule="auto"/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 Движение электрона в кристалле:</w:t>
      </w:r>
    </w:p>
    <w:p w:rsidR="00000000" w:rsidDel="00000000" w:rsidP="00000000" w:rsidRDefault="00000000" w:rsidRPr="00000000" w14:paraId="00000056">
      <w:pPr>
        <w:pageBreakBefore w:val="0"/>
        <w:spacing w:after="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691824" cy="1121209"/>
            <wp:effectExtent b="0" l="0" r="0" t="0"/>
            <wp:docPr id="2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1824" cy="1121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166217" cy="1083109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6217" cy="1083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142263" cy="1014756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2263" cy="1014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spacing w:after="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 некоторых направлениях поля электрон движется «‎сквозь» атомы.</w:t>
      </w:r>
    </w:p>
    <w:p w:rsidR="00000000" w:rsidDel="00000000" w:rsidP="00000000" w:rsidRDefault="00000000" w:rsidRPr="00000000" w14:paraId="00000058">
      <w:pPr>
        <w:pageBreakBefore w:val="0"/>
        <w:numPr>
          <w:ilvl w:val="0"/>
          <w:numId w:val="2"/>
        </w:numPr>
        <w:spacing w:after="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Прохождение пучка электронов через тонкую пластинку или щели в диафрагме.</w:t>
      </w:r>
    </w:p>
    <w:p w:rsidR="00000000" w:rsidDel="00000000" w:rsidP="00000000" w:rsidRDefault="00000000" w:rsidRPr="00000000" w14:paraId="00000059">
      <w:pPr>
        <w:pageBreakBefore w:val="0"/>
        <w:spacing w:after="0" w:lineRule="auto"/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547981" cy="1253964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7981" cy="12539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A">
      <w:pPr>
        <w:pageBreakBefore w:val="0"/>
        <w:spacing w:after="0" w:lineRule="auto"/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Классически-теоретический график.</w:t>
      </w:r>
    </w:p>
    <w:p w:rsidR="00000000" w:rsidDel="00000000" w:rsidP="00000000" w:rsidRDefault="00000000" w:rsidRPr="00000000" w14:paraId="0000005B">
      <w:pPr>
        <w:pageBreakBefore w:val="0"/>
        <w:spacing w:after="0" w:lineRule="auto"/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740830" cy="1460971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0830" cy="14609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spacing w:after="0" w:lineRule="auto"/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Реальный график.</w:t>
      </w:r>
    </w:p>
    <w:p w:rsidR="00000000" w:rsidDel="00000000" w:rsidP="00000000" w:rsidRDefault="00000000" w:rsidRPr="00000000" w14:paraId="0000005D">
      <w:pPr>
        <w:pageBreakBefore w:val="0"/>
        <w:spacing w:after="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542313" cy="1448527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2313" cy="14485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513738" cy="138689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3738" cy="1386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spacing w:after="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Классически-теоретический график/Реальный график.</w:t>
      </w:r>
    </w:p>
    <w:p w:rsidR="00000000" w:rsidDel="00000000" w:rsidP="00000000" w:rsidRDefault="00000000" w:rsidRPr="00000000" w14:paraId="0000005F">
      <w:pPr>
        <w:pageBreakBefore w:val="0"/>
        <w:spacing w:after="0" w:lineRule="auto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Наблюдаемые результаты похожи на классический эффект интерференции волн =&gt; электрон в ряде опытов проявляет не свойства частицы, а волновые свойства.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spacing w:after="0" w:lineRule="auto"/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Лекция №3-4 от 10.03. Основы квантовой механики</w:t>
      </w:r>
    </w:p>
    <w:p w:rsidR="00000000" w:rsidDel="00000000" w:rsidP="00000000" w:rsidRDefault="00000000" w:rsidRPr="00000000" w14:paraId="00000061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Основные характеристики электрона: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2">
      <w:pPr>
        <w:pageBreakBefore w:val="0"/>
        <w:ind w:left="0" w:firstLine="0"/>
        <w:jc w:val="both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Параметры электрона:</w:t>
      </w:r>
    </w:p>
    <w:p w:rsidR="00000000" w:rsidDel="00000000" w:rsidP="00000000" w:rsidRDefault="00000000" w:rsidRPr="00000000" w14:paraId="00000063">
      <w:pPr>
        <w:pageBreakBefore w:val="0"/>
        <w:numPr>
          <w:ilvl w:val="0"/>
          <w:numId w:val="7"/>
        </w:numPr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Электрона — частица </w:t>
      </w:r>
    </w:p>
    <w:p w:rsidR="00000000" w:rsidDel="00000000" w:rsidP="00000000" w:rsidRDefault="00000000" w:rsidRPr="00000000" w14:paraId="00000064">
      <w:pPr>
        <w:pageBreakBefore w:val="0"/>
        <w:ind w:left="0" w:firstLine="0"/>
        <w:jc w:val="center"/>
        <w:rPr>
          <w:sz w:val="28"/>
          <w:szCs w:val="28"/>
        </w:rPr>
      </w:pPr>
      <m:oMath>
        <m:r>
          <w:rPr>
            <w:sz w:val="28"/>
            <w:szCs w:val="28"/>
          </w:rPr>
          <m:t xml:space="preserve">m = 9,1</m:t>
        </m:r>
        <m:r>
          <w:rPr>
            <w:sz w:val="28"/>
            <w:szCs w:val="28"/>
          </w:rPr>
          <m:t>∙</m:t>
        </m:r>
        <m:sSup>
          <m:sSupPr>
            <m:ctrlPr>
              <w:rPr>
                <w:sz w:val="28"/>
                <w:szCs w:val="28"/>
              </w:rPr>
            </m:ctrlPr>
          </m:sSupPr>
          <m:e>
            <m:r>
              <w:rPr>
                <w:sz w:val="28"/>
                <w:szCs w:val="28"/>
              </w:rPr>
              <m:t xml:space="preserve">10</m:t>
            </m:r>
          </m:e>
          <m:sup>
            <m:r>
              <w:rPr>
                <w:sz w:val="28"/>
                <w:szCs w:val="28"/>
              </w:rPr>
              <m:t xml:space="preserve">-31</m:t>
            </m:r>
          </m:sup>
        </m:sSup>
        <m:r>
          <w:rPr>
            <w:sz w:val="28"/>
            <w:szCs w:val="28"/>
          </w:rPr>
          <m:t xml:space="preserve">кг;</m:t>
        </m:r>
      </m:oMath>
      <m:oMath>
        <m:r>
          <w:rPr>
            <w:sz w:val="28"/>
            <w:szCs w:val="28"/>
          </w:rPr>
          <m:t xml:space="preserve">e = 1,6</m:t>
        </m:r>
        <m:r>
          <w:rPr>
            <w:sz w:val="28"/>
            <w:szCs w:val="28"/>
          </w:rPr>
          <m:t>∙</m:t>
        </m:r>
        <m:sSup>
          <m:sSupPr>
            <m:ctrlPr>
              <w:rPr>
                <w:sz w:val="28"/>
                <w:szCs w:val="28"/>
              </w:rPr>
            </m:ctrlPr>
          </m:sSupPr>
          <m:e>
            <m:r>
              <w:rPr>
                <w:sz w:val="28"/>
                <w:szCs w:val="28"/>
              </w:rPr>
              <m:t xml:space="preserve">10</m:t>
            </m:r>
          </m:e>
          <m:sup>
            <m:r>
              <w:rPr>
                <w:sz w:val="28"/>
                <w:szCs w:val="28"/>
              </w:rPr>
              <m:t xml:space="preserve">-19</m:t>
            </m:r>
          </m:sup>
        </m:sSup>
        <m:r>
          <w:rPr>
            <w:sz w:val="28"/>
            <w:szCs w:val="28"/>
          </w:rPr>
          <m:t xml:space="preserve">Кл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numPr>
          <w:ilvl w:val="0"/>
          <w:numId w:val="7"/>
        </w:numPr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Электрон — волна </w:t>
      </w:r>
    </w:p>
    <w:p w:rsidR="00000000" w:rsidDel="00000000" w:rsidP="00000000" w:rsidRDefault="00000000" w:rsidRPr="00000000" w14:paraId="00000066">
      <w:pPr>
        <w:pageBreakBefore w:val="0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Луи де Бройль (1923г)</w:t>
      </w:r>
      <w:r w:rsidDel="00000000" w:rsidR="00000000" w:rsidRPr="00000000">
        <w:rPr>
          <w:sz w:val="28"/>
          <w:szCs w:val="28"/>
          <w:rtl w:val="0"/>
        </w:rPr>
        <w:t xml:space="preserve"> движущаяся частицу можно рассмотреть как распространяющуюся в пространстве волну с длиной</w:t>
      </w:r>
    </w:p>
    <w:p w:rsidR="00000000" w:rsidDel="00000000" w:rsidP="00000000" w:rsidRDefault="00000000" w:rsidRPr="00000000" w14:paraId="00000067">
      <w:pPr>
        <w:pageBreakBefore w:val="0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Частица с импульсом p ⇔ волна с длиной </w:t>
      </w:r>
      <m:oMath>
        <m:r>
          <m:t>λ</m:t>
        </m:r>
      </m:oMath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68">
      <w:pPr>
        <w:pageBreakBefore w:val="0"/>
        <w:ind w:left="0" w:firstLine="0"/>
        <w:jc w:val="both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Описание электрона: </w:t>
      </w:r>
    </w:p>
    <w:p w:rsidR="00000000" w:rsidDel="00000000" w:rsidP="00000000" w:rsidRDefault="00000000" w:rsidRPr="00000000" w14:paraId="00000069">
      <w:pPr>
        <w:pageBreakBefore w:val="0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описания свойств электрона классическая механика неприменима =&gt; необходимо использовать квантовую механику.</w:t>
      </w:r>
    </w:p>
    <w:p w:rsidR="00000000" w:rsidDel="00000000" w:rsidP="00000000" w:rsidRDefault="00000000" w:rsidRPr="00000000" w14:paraId="0000006A">
      <w:pPr>
        <w:pageBreakBefore w:val="0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Доп.параметр, характеризующий внутренние свойства всех частиц, называется </w:t>
      </w: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спин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6B">
      <w:pPr>
        <w:pageBreakBefore w:val="0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Спин</w:t>
      </w:r>
      <w:r w:rsidDel="00000000" w:rsidR="00000000" w:rsidRPr="00000000">
        <w:rPr>
          <w:sz w:val="28"/>
          <w:szCs w:val="28"/>
          <w:rtl w:val="0"/>
        </w:rPr>
        <w:t xml:space="preserve"> — собственный момент импульса, имеющий квантовую природу и не связанный с перемещением частицы как целого.</w:t>
      </w:r>
    </w:p>
    <w:p w:rsidR="00000000" w:rsidDel="00000000" w:rsidP="00000000" w:rsidRDefault="00000000" w:rsidRPr="00000000" w14:paraId="0000006C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По значению спина все частицы делятся на два класса: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D">
      <w:pPr>
        <w:pageBreakBefore w:val="0"/>
        <w:numPr>
          <w:ilvl w:val="0"/>
          <w:numId w:val="5"/>
        </w:numPr>
        <w:spacing w:after="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Фермионы</w:t>
      </w:r>
      <w:r w:rsidDel="00000000" w:rsidR="00000000" w:rsidRPr="00000000">
        <w:rPr>
          <w:sz w:val="28"/>
          <w:szCs w:val="28"/>
          <w:rtl w:val="0"/>
        </w:rPr>
        <w:t xml:space="preserve"> — частицы с полуцелочисленным значением спина (электрон, протон, нейтрон, нейтрино...)</w:t>
      </w:r>
    </w:p>
    <w:p w:rsidR="00000000" w:rsidDel="00000000" w:rsidP="00000000" w:rsidRDefault="00000000" w:rsidRPr="00000000" w14:paraId="0000006E">
      <w:pPr>
        <w:pageBreakBefore w:val="0"/>
        <w:ind w:left="0" w:firstLine="0"/>
        <w:jc w:val="both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В одном состоянии не могут находиться одновременно два фермиона (принцип запрета Паули).</w:t>
      </w:r>
    </w:p>
    <w:p w:rsidR="00000000" w:rsidDel="00000000" w:rsidP="00000000" w:rsidRDefault="00000000" w:rsidRPr="00000000" w14:paraId="0000006F">
      <w:pPr>
        <w:pageBreakBefore w:val="0"/>
        <w:numPr>
          <w:ilvl w:val="0"/>
          <w:numId w:val="5"/>
        </w:numPr>
        <w:spacing w:after="0" w:lineRule="auto"/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Бозоны</w:t>
      </w:r>
      <w:r w:rsidDel="00000000" w:rsidR="00000000" w:rsidRPr="00000000">
        <w:rPr>
          <w:sz w:val="28"/>
          <w:szCs w:val="28"/>
          <w:rtl w:val="0"/>
        </w:rPr>
        <w:t xml:space="preserve"> — частицы с целочисленным значением спина (фотон, фонон, бозон Хиггса...)</w:t>
      </w:r>
    </w:p>
    <w:p w:rsidR="00000000" w:rsidDel="00000000" w:rsidP="00000000" w:rsidRDefault="00000000" w:rsidRPr="00000000" w14:paraId="00000070">
      <w:pPr>
        <w:pageBreakBefore w:val="0"/>
        <w:spacing w:after="0" w:lineRule="auto"/>
        <w:ind w:left="0" w:firstLine="0"/>
        <w:jc w:val="both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В одном состоянии может находиться сколь угодно много бозонов (отсутствие запрета Паули).</w:t>
      </w:r>
    </w:p>
    <w:p w:rsidR="00000000" w:rsidDel="00000000" w:rsidP="00000000" w:rsidRDefault="00000000" w:rsidRPr="00000000" w14:paraId="00000071">
      <w:pPr>
        <w:pageBreakBefore w:val="0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ind w:left="0" w:firstLine="0"/>
        <w:jc w:val="both"/>
        <w:rPr>
          <w:b w:val="1"/>
          <w:i w:val="1"/>
          <w:color w:val="cc0000"/>
          <w:sz w:val="28"/>
          <w:szCs w:val="28"/>
        </w:rPr>
      </w:pPr>
      <w:r w:rsidDel="00000000" w:rsidR="00000000" w:rsidRPr="00000000">
        <w:rPr>
          <w:b w:val="1"/>
          <w:i w:val="1"/>
          <w:color w:val="cc0000"/>
          <w:sz w:val="28"/>
          <w:szCs w:val="28"/>
          <w:rtl w:val="0"/>
        </w:rPr>
        <w:t xml:space="preserve">Основы квантовой механики:</w:t>
      </w:r>
    </w:p>
    <w:p w:rsidR="00000000" w:rsidDel="00000000" w:rsidP="00000000" w:rsidRDefault="00000000" w:rsidRPr="00000000" w14:paraId="00000073">
      <w:pPr>
        <w:pageBreakBefore w:val="0"/>
        <w:ind w:left="0" w:firstLine="0"/>
        <w:jc w:val="both"/>
        <w:rPr>
          <w:i w:val="1"/>
          <w:sz w:val="28"/>
          <w:szCs w:val="28"/>
        </w:rPr>
      </w:pPr>
      <w:r w:rsidDel="00000000" w:rsidR="00000000" w:rsidRPr="00000000">
        <w:rPr>
          <w:i w:val="1"/>
          <w:sz w:val="28"/>
          <w:szCs w:val="28"/>
          <w:rtl w:val="0"/>
        </w:rPr>
        <w:t xml:space="preserve">Основные принципы КМ:</w:t>
      </w:r>
    </w:p>
    <w:p w:rsidR="00000000" w:rsidDel="00000000" w:rsidP="00000000" w:rsidRDefault="00000000" w:rsidRPr="00000000" w14:paraId="00000074">
      <w:pPr>
        <w:pageBreakBefore w:val="0"/>
        <w:numPr>
          <w:ilvl w:val="0"/>
          <w:numId w:val="8"/>
        </w:numPr>
        <w:ind w:left="720" w:hanging="360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Дискретность значений энергии</w:t>
      </w:r>
    </w:p>
    <w:p w:rsidR="00000000" w:rsidDel="00000000" w:rsidP="00000000" w:rsidRDefault="00000000" w:rsidRPr="00000000" w14:paraId="00000075">
      <w:pPr>
        <w:pageBreakBefore w:val="0"/>
        <w:ind w:left="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Масштаб дискретности задается постоянной Планка, переход к классическому случаю: </w:t>
      </w:r>
      <m:oMath>
        <m:r>
          <w:rPr>
            <w:sz w:val="28"/>
            <w:szCs w:val="28"/>
          </w:rPr>
          <m:t xml:space="preserve">h</m:t>
        </m:r>
        <m:r>
          <w:rPr>
            <w:sz w:val="28"/>
            <w:szCs w:val="28"/>
          </w:rPr>
          <m:t>→</m:t>
        </m:r>
        <m:r>
          <w:rPr>
            <w:sz w:val="28"/>
            <w:szCs w:val="28"/>
          </w:rPr>
          <m:t xml:space="preserve">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jc w:val="center"/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Лекция №7-8 от 21.04. Сканирующая зондовая микроскопия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868138" cy="2758028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8138" cy="2758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32403" cy="2647088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2403" cy="2647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0000" cy="34290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0000" cy="34671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0000" cy="3416300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0000" cy="34417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0000" cy="4152900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133.8582677165355" w:top="1133.8582677165355" w:left="1133.8582677165355" w:right="1133.858267716535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Georgia"/>
  <w:font w:name="Gungsuh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425.1968503937008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○"/>
      <w:lvlJc w:val="left"/>
      <w:pPr>
        <w:ind w:left="425.1968503937008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425.1968503937008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○"/>
      <w:lvlJc w:val="left"/>
      <w:pPr>
        <w:ind w:left="425.19685039370086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ru"/>
      </w:rPr>
    </w:rPrDefault>
    <w:pPrDefault>
      <w:pPr>
        <w:spacing w:after="160" w:line="36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spacing w:after="100" w:before="100" w:line="240" w:lineRule="auto"/>
    </w:pPr>
    <w:rPr>
      <w:rFonts w:ascii="Times New Roman" w:cs="Times New Roman" w:eastAsia="Times New Roman" w:hAnsi="Times New Roman"/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.png"/><Relationship Id="rId20" Type="http://schemas.openxmlformats.org/officeDocument/2006/relationships/image" Target="media/image23.png"/><Relationship Id="rId42" Type="http://schemas.openxmlformats.org/officeDocument/2006/relationships/image" Target="media/image6.png"/><Relationship Id="rId41" Type="http://schemas.openxmlformats.org/officeDocument/2006/relationships/image" Target="media/image22.png"/><Relationship Id="rId22" Type="http://schemas.openxmlformats.org/officeDocument/2006/relationships/image" Target="media/image8.png"/><Relationship Id="rId21" Type="http://schemas.openxmlformats.org/officeDocument/2006/relationships/image" Target="media/image21.png"/><Relationship Id="rId43" Type="http://schemas.openxmlformats.org/officeDocument/2006/relationships/image" Target="media/image34.png"/><Relationship Id="rId24" Type="http://schemas.openxmlformats.org/officeDocument/2006/relationships/image" Target="media/image35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18.png"/><Relationship Id="rId25" Type="http://schemas.openxmlformats.org/officeDocument/2006/relationships/image" Target="media/image27.png"/><Relationship Id="rId28" Type="http://schemas.openxmlformats.org/officeDocument/2006/relationships/image" Target="media/image30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hyperlink" Target="mailto:vgasum@yandex.ru" TargetMode="External"/><Relationship Id="rId29" Type="http://schemas.openxmlformats.org/officeDocument/2006/relationships/image" Target="media/image5.png"/><Relationship Id="rId7" Type="http://schemas.openxmlformats.org/officeDocument/2006/relationships/image" Target="media/image36.png"/><Relationship Id="rId8" Type="http://schemas.openxmlformats.org/officeDocument/2006/relationships/image" Target="media/image28.png"/><Relationship Id="rId31" Type="http://schemas.openxmlformats.org/officeDocument/2006/relationships/image" Target="media/image12.png"/><Relationship Id="rId30" Type="http://schemas.openxmlformats.org/officeDocument/2006/relationships/image" Target="media/image33.png"/><Relationship Id="rId11" Type="http://schemas.openxmlformats.org/officeDocument/2006/relationships/image" Target="media/image19.png"/><Relationship Id="rId33" Type="http://schemas.openxmlformats.org/officeDocument/2006/relationships/image" Target="media/image17.png"/><Relationship Id="rId10" Type="http://schemas.openxmlformats.org/officeDocument/2006/relationships/image" Target="media/image1.png"/><Relationship Id="rId32" Type="http://schemas.openxmlformats.org/officeDocument/2006/relationships/image" Target="media/image20.png"/><Relationship Id="rId13" Type="http://schemas.openxmlformats.org/officeDocument/2006/relationships/image" Target="media/image4.png"/><Relationship Id="rId35" Type="http://schemas.openxmlformats.org/officeDocument/2006/relationships/image" Target="media/image2.png"/><Relationship Id="rId12" Type="http://schemas.openxmlformats.org/officeDocument/2006/relationships/image" Target="media/image37.png"/><Relationship Id="rId34" Type="http://schemas.openxmlformats.org/officeDocument/2006/relationships/image" Target="media/image31.png"/><Relationship Id="rId15" Type="http://schemas.openxmlformats.org/officeDocument/2006/relationships/image" Target="media/image32.png"/><Relationship Id="rId37" Type="http://schemas.openxmlformats.org/officeDocument/2006/relationships/image" Target="media/image7.png"/><Relationship Id="rId14" Type="http://schemas.openxmlformats.org/officeDocument/2006/relationships/image" Target="media/image9.png"/><Relationship Id="rId36" Type="http://schemas.openxmlformats.org/officeDocument/2006/relationships/image" Target="media/image29.png"/><Relationship Id="rId17" Type="http://schemas.openxmlformats.org/officeDocument/2006/relationships/image" Target="media/image26.png"/><Relationship Id="rId39" Type="http://schemas.openxmlformats.org/officeDocument/2006/relationships/image" Target="media/image25.png"/><Relationship Id="rId16" Type="http://schemas.openxmlformats.org/officeDocument/2006/relationships/image" Target="media/image11.png"/><Relationship Id="rId38" Type="http://schemas.openxmlformats.org/officeDocument/2006/relationships/image" Target="media/image3.png"/><Relationship Id="rId19" Type="http://schemas.openxmlformats.org/officeDocument/2006/relationships/image" Target="media/image15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